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836" w:rsidRDefault="00893FAB">
      <w:pPr>
        <w:pStyle w:val="Textoindependiente"/>
        <w:rPr>
          <w:rFonts w:ascii="Times New Roman"/>
          <w:sz w:val="20"/>
        </w:rPr>
      </w:pPr>
      <w:r>
        <w:rPr>
          <w:noProof/>
          <w:lang w:eastAsia="es-P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-286385</wp:posOffset>
            </wp:positionV>
            <wp:extent cx="613410" cy="572135"/>
            <wp:effectExtent l="19050" t="0" r="0" b="0"/>
            <wp:wrapThrough wrapText="bothSides">
              <wp:wrapPolygon edited="0">
                <wp:start x="4696" y="0"/>
                <wp:lineTo x="0" y="5034"/>
                <wp:lineTo x="-671" y="14384"/>
                <wp:lineTo x="4025" y="20857"/>
                <wp:lineTo x="6037" y="20857"/>
                <wp:lineTo x="15429" y="20857"/>
                <wp:lineTo x="16770" y="20857"/>
                <wp:lineTo x="21466" y="13665"/>
                <wp:lineTo x="21466" y="7192"/>
                <wp:lineTo x="19453" y="2877"/>
                <wp:lineTo x="16099" y="0"/>
                <wp:lineTo x="4696" y="0"/>
              </wp:wrapPolygon>
            </wp:wrapThrough>
            <wp:docPr id="2" name="Imagen 1" descr="F:\XIII FESTIVAL DEL HUARANGO\LOGOS\DRE-IC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XIII FESTIVAL DEL HUARANGO\LOGOS\DRE-IC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57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3264535</wp:posOffset>
            </wp:positionH>
            <wp:positionV relativeFrom="paragraph">
              <wp:posOffset>-156210</wp:posOffset>
            </wp:positionV>
            <wp:extent cx="1186180" cy="361315"/>
            <wp:effectExtent l="19050" t="0" r="0" b="0"/>
            <wp:wrapThrough wrapText="bothSides">
              <wp:wrapPolygon edited="0">
                <wp:start x="-347" y="2278"/>
                <wp:lineTo x="-347" y="18221"/>
                <wp:lineTo x="21507" y="18221"/>
                <wp:lineTo x="21507" y="2278"/>
                <wp:lineTo x="-347" y="2278"/>
              </wp:wrapPolygon>
            </wp:wrapThrough>
            <wp:docPr id="10" name="Imagen 4" descr="F:\XIII FESTIVAL DEL HUARANGO\Afiche\AFICHE 2018\LOGOS\AMBIEN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XIII FESTIVAL DEL HUARANGO\Afiche\AFICHE 2018\LOGOS\AMBIENT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180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4410710</wp:posOffset>
            </wp:positionH>
            <wp:positionV relativeFrom="paragraph">
              <wp:posOffset>-175895</wp:posOffset>
            </wp:positionV>
            <wp:extent cx="1144905" cy="351155"/>
            <wp:effectExtent l="0" t="0" r="0" b="0"/>
            <wp:wrapThrough wrapText="bothSides">
              <wp:wrapPolygon edited="0">
                <wp:start x="1797" y="3515"/>
                <wp:lineTo x="719" y="9374"/>
                <wp:lineTo x="1078" y="16405"/>
                <wp:lineTo x="19048" y="16405"/>
                <wp:lineTo x="21564" y="15233"/>
                <wp:lineTo x="20486" y="7031"/>
                <wp:lineTo x="3235" y="3515"/>
                <wp:lineTo x="1797" y="3515"/>
              </wp:wrapPolygon>
            </wp:wrapThrough>
            <wp:docPr id="14" name="Imagen 6" descr="F:\XIII FESTIVAL DEL HUARANGO\Afiche\AFICHE 2018\LOGOS\SERF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XIII FESTIVAL DEL HUARANGO\Afiche\AFICHE 2018\LOGOS\SERFO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4905" cy="351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s-PE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5506085</wp:posOffset>
            </wp:positionH>
            <wp:positionV relativeFrom="paragraph">
              <wp:posOffset>-356870</wp:posOffset>
            </wp:positionV>
            <wp:extent cx="723265" cy="742950"/>
            <wp:effectExtent l="0" t="0" r="0" b="0"/>
            <wp:wrapSquare wrapText="bothSides"/>
            <wp:docPr id="17" name="Imagen 8" descr="F:\XIII FESTIVAL DEL HUARANGO\Afiche\AFICHE 2018\LOGOS\ca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XIII FESTIVAL DEL HUARANGO\Afiche\AFICHE 2018\LOGOS\ca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-3175" t="-19301" r="-11120" b="-105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41B">
        <w:rPr>
          <w:noProof/>
          <w:lang w:eastAsia="es-P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6139180</wp:posOffset>
            </wp:positionH>
            <wp:positionV relativeFrom="paragraph">
              <wp:posOffset>-175895</wp:posOffset>
            </wp:positionV>
            <wp:extent cx="823595" cy="391795"/>
            <wp:effectExtent l="0" t="0" r="0" b="0"/>
            <wp:wrapSquare wrapText="bothSides"/>
            <wp:docPr id="16" name="Imagen 7" descr="F:\XIII FESTIVAL DEL HUARANGO\Afiche\AFICHE 2018\LOGOS\san fabi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XIII FESTIVAL DEL HUARANGO\Afiche\AFICHE 2018\LOGOS\san fabian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391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041B">
        <w:rPr>
          <w:noProof/>
          <w:lang w:eastAsia="es-PE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943498</wp:posOffset>
            </wp:positionH>
            <wp:positionV relativeFrom="page">
              <wp:posOffset>170822</wp:posOffset>
            </wp:positionV>
            <wp:extent cx="553706" cy="562708"/>
            <wp:effectExtent l="1905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3706" cy="5627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041B">
        <w:rPr>
          <w:noProof/>
          <w:lang w:eastAsia="es-P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1503680</wp:posOffset>
            </wp:positionH>
            <wp:positionV relativeFrom="paragraph">
              <wp:posOffset>-161290</wp:posOffset>
            </wp:positionV>
            <wp:extent cx="1146810" cy="354965"/>
            <wp:effectExtent l="19050" t="0" r="0" b="0"/>
            <wp:wrapThrough wrapText="bothSides">
              <wp:wrapPolygon edited="0">
                <wp:start x="-359" y="0"/>
                <wp:lineTo x="-359" y="20866"/>
                <wp:lineTo x="21528" y="20866"/>
                <wp:lineTo x="21528" y="0"/>
                <wp:lineTo x="-359" y="0"/>
              </wp:wrapPolygon>
            </wp:wrapThrough>
            <wp:docPr id="12" name="Imagen 5" descr="F:\XIII FESTIVAL DEL HUARANGO\Afiche\AFICHE 2018\LOGOS\CULTURA - cop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XIII FESTIVAL DEL HUARANGO\Afiche\AFICHE 2018\LOGOS\CULTURA - copia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354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1836" w:rsidRDefault="00361836">
      <w:pPr>
        <w:pStyle w:val="Textoindependiente"/>
        <w:rPr>
          <w:rFonts w:ascii="Times New Roman"/>
          <w:sz w:val="20"/>
        </w:rPr>
      </w:pPr>
    </w:p>
    <w:p w:rsidR="00361836" w:rsidRDefault="00361836">
      <w:pPr>
        <w:pStyle w:val="Textoindependiente"/>
        <w:spacing w:before="8"/>
        <w:rPr>
          <w:rFonts w:ascii="Times New Roman"/>
        </w:rPr>
      </w:pPr>
    </w:p>
    <w:p w:rsidR="00361836" w:rsidRPr="00F54B56" w:rsidRDefault="001609E7">
      <w:pPr>
        <w:spacing w:before="100"/>
        <w:ind w:left="2548"/>
        <w:rPr>
          <w:rFonts w:ascii="Arial Narrow" w:hAnsi="Arial Narrow"/>
          <w:b/>
          <w:sz w:val="40"/>
        </w:rPr>
      </w:pPr>
      <w:r w:rsidRPr="001609E7">
        <w:rPr>
          <w:lang w:val="en-US"/>
        </w:rPr>
        <w:pict>
          <v:line id="_x0000_s1026" style="position:absolute;left:0;text-align:left;z-index:1144;mso-position-horizontal-relative:page" from="1.1pt,-3.2pt" to="612pt,-3.15pt" strokeweight="1.5pt">
            <w10:wrap anchorx="page"/>
          </v:line>
        </w:pict>
      </w:r>
      <w:r w:rsidR="004F236C" w:rsidRPr="00F54B56">
        <w:rPr>
          <w:rFonts w:ascii="Arial Narrow" w:hAnsi="Arial Narrow"/>
          <w:b/>
          <w:sz w:val="40"/>
        </w:rPr>
        <w:t>XIII EDICIÓN DEL FESTIVAL DEL HUARANGO</w:t>
      </w:r>
    </w:p>
    <w:p w:rsidR="00361836" w:rsidRDefault="004F236C">
      <w:pPr>
        <w:spacing w:before="267" w:line="417" w:lineRule="auto"/>
        <w:ind w:left="4406" w:right="4404"/>
        <w:jc w:val="center"/>
        <w:rPr>
          <w:b/>
          <w:sz w:val="28"/>
        </w:rPr>
      </w:pPr>
      <w:r>
        <w:rPr>
          <w:b/>
          <w:sz w:val="28"/>
        </w:rPr>
        <w:t>CONCURSO DE FOTOGRAFÍAS BASES</w:t>
      </w:r>
    </w:p>
    <w:p w:rsidR="00361836" w:rsidRDefault="004F236C">
      <w:pPr>
        <w:pStyle w:val="Heading1"/>
        <w:numPr>
          <w:ilvl w:val="0"/>
          <w:numId w:val="2"/>
        </w:numPr>
        <w:tabs>
          <w:tab w:val="left" w:pos="2408"/>
          <w:tab w:val="left" w:pos="2409"/>
        </w:tabs>
        <w:spacing w:before="3"/>
        <w:ind w:hanging="707"/>
      </w:pPr>
      <w:r>
        <w:t>PRESENTACIÓN:</w:t>
      </w:r>
    </w:p>
    <w:p w:rsidR="00361836" w:rsidRDefault="00361836">
      <w:pPr>
        <w:pStyle w:val="Textoindependiente"/>
        <w:spacing w:before="2"/>
        <w:rPr>
          <w:b/>
          <w:sz w:val="19"/>
        </w:rPr>
      </w:pPr>
    </w:p>
    <w:p w:rsidR="00361836" w:rsidRPr="00F54B56" w:rsidRDefault="004F236C">
      <w:pPr>
        <w:pStyle w:val="Textoindependiente"/>
        <w:spacing w:line="276" w:lineRule="auto"/>
        <w:ind w:left="2411" w:right="1694"/>
        <w:jc w:val="both"/>
      </w:pPr>
      <w:r w:rsidRPr="00F54B56">
        <w:t>Conmemorando la XIII Edic</w:t>
      </w:r>
      <w:r w:rsidR="00E92731">
        <w:t xml:space="preserve">ión del Festival del </w:t>
      </w:r>
      <w:proofErr w:type="spellStart"/>
      <w:r w:rsidR="00E92731">
        <w:t>Huarango</w:t>
      </w:r>
      <w:proofErr w:type="spellEnd"/>
      <w:r w:rsidR="00E92731">
        <w:t xml:space="preserve">, </w:t>
      </w:r>
      <w:r w:rsidRPr="00F54B56">
        <w:t>respaldado</w:t>
      </w:r>
      <w:r w:rsidR="00C3763B">
        <w:t xml:space="preserve"> bajo la Ordenanza Regional N° 006-2017-GORE-</w:t>
      </w:r>
      <w:r w:rsidRPr="00F54B56">
        <w:t xml:space="preserve">ICA, </w:t>
      </w:r>
      <w:r w:rsidR="00C3763B">
        <w:t>que</w:t>
      </w:r>
      <w:r w:rsidRPr="00F54B56">
        <w:t xml:space="preserve"> declara de interés regional la conservación y restauración de los Relictos de Bosques de especies nativas existentes en el </w:t>
      </w:r>
      <w:r w:rsidR="00C3763B" w:rsidRPr="00F54B56">
        <w:t xml:space="preserve">Departamento </w:t>
      </w:r>
      <w:r w:rsidR="00C3763B">
        <w:t>de Ica, incluyendo e institucionalizando,</w:t>
      </w:r>
      <w:r w:rsidRPr="00F54B56">
        <w:t xml:space="preserve"> en el calendario de festividades regionales, la conmemoración del </w:t>
      </w:r>
      <w:r w:rsidRPr="00C3763B">
        <w:rPr>
          <w:b/>
        </w:rPr>
        <w:t>“FESTIVAL DEL HUARANGO”</w:t>
      </w:r>
      <w:r w:rsidRPr="00F54B56">
        <w:t>, el terce</w:t>
      </w:r>
      <w:r w:rsidR="00C3763B">
        <w:t>r viernes de abril de cada año; el Gobierno Regional de Ica, invita al público en general a participar del concurso de fotografía.</w:t>
      </w:r>
    </w:p>
    <w:p w:rsidR="00361836" w:rsidRPr="00F54B56" w:rsidRDefault="00361836">
      <w:pPr>
        <w:pStyle w:val="Textoindependiente"/>
        <w:spacing w:before="4"/>
        <w:rPr>
          <w:sz w:val="16"/>
        </w:rPr>
      </w:pPr>
    </w:p>
    <w:p w:rsidR="00361836" w:rsidRPr="00F54B56" w:rsidRDefault="00C3763B">
      <w:pPr>
        <w:pStyle w:val="Textoindependiente"/>
        <w:spacing w:line="276" w:lineRule="auto"/>
        <w:ind w:left="2411" w:right="1694"/>
        <w:jc w:val="both"/>
      </w:pPr>
      <w:r>
        <w:t>El concurso de f</w:t>
      </w:r>
      <w:r w:rsidR="004F236C" w:rsidRPr="00F54B56">
        <w:t xml:space="preserve">otografía es una actividad que pretende crear conciencia sobre la importancia del </w:t>
      </w:r>
      <w:proofErr w:type="spellStart"/>
      <w:r w:rsidR="004F236C" w:rsidRPr="00F54B56">
        <w:t>huarango</w:t>
      </w:r>
      <w:proofErr w:type="spellEnd"/>
      <w:r w:rsidR="004F236C" w:rsidRPr="00F54B56">
        <w:t xml:space="preserve"> para los seres vivos, se realiza con el objetivo de fomentar el co</w:t>
      </w:r>
      <w:r>
        <w:t xml:space="preserve">nocimiento y bondades de la especie más emblemática de nuestro Departamento </w:t>
      </w:r>
      <w:r w:rsidR="004F236C" w:rsidRPr="00F54B56">
        <w:t xml:space="preserve">“El </w:t>
      </w:r>
      <w:proofErr w:type="spellStart"/>
      <w:r w:rsidR="004F236C" w:rsidRPr="00F54B56">
        <w:t>Huarango</w:t>
      </w:r>
      <w:proofErr w:type="spellEnd"/>
      <w:r w:rsidR="004F236C" w:rsidRPr="00F54B56">
        <w:t xml:space="preserve">” y su interacción con </w:t>
      </w:r>
      <w:r w:rsidR="005251F9">
        <w:t>la flora y fauna</w:t>
      </w:r>
      <w:r w:rsidR="004F236C" w:rsidRPr="00F54B56">
        <w:t xml:space="preserve"> nativa de Ica, durante muchos años</w:t>
      </w:r>
      <w:r w:rsidR="00E92731">
        <w:t>.</w:t>
      </w:r>
    </w:p>
    <w:p w:rsidR="00361836" w:rsidRPr="00F54B56" w:rsidRDefault="00361836">
      <w:pPr>
        <w:pStyle w:val="Textoindependiente"/>
        <w:spacing w:before="2"/>
        <w:rPr>
          <w:sz w:val="16"/>
        </w:rPr>
      </w:pPr>
    </w:p>
    <w:p w:rsidR="00361836" w:rsidRDefault="004F236C">
      <w:pPr>
        <w:pStyle w:val="Heading1"/>
        <w:numPr>
          <w:ilvl w:val="0"/>
          <w:numId w:val="2"/>
        </w:numPr>
        <w:tabs>
          <w:tab w:val="left" w:pos="2408"/>
          <w:tab w:val="left" w:pos="2409"/>
        </w:tabs>
        <w:spacing w:before="1"/>
        <w:ind w:hanging="707"/>
      </w:pPr>
      <w:r>
        <w:t>OBJETIVO:</w:t>
      </w:r>
    </w:p>
    <w:p w:rsidR="00361836" w:rsidRDefault="00361836">
      <w:pPr>
        <w:pStyle w:val="Textoindependiente"/>
        <w:spacing w:before="8"/>
        <w:rPr>
          <w:b/>
          <w:sz w:val="19"/>
        </w:rPr>
      </w:pPr>
    </w:p>
    <w:p w:rsidR="00361836" w:rsidRPr="00F54B56" w:rsidRDefault="004F236C">
      <w:pPr>
        <w:pStyle w:val="Textoindependiente"/>
        <w:spacing w:before="1" w:line="276" w:lineRule="auto"/>
        <w:ind w:left="2411" w:right="1704"/>
        <w:jc w:val="both"/>
      </w:pPr>
      <w:r w:rsidRPr="00F54B56">
        <w:t>E</w:t>
      </w:r>
      <w:r w:rsidR="00C3763B">
        <w:t>l objetivo de este concurso es</w:t>
      </w:r>
      <w:r w:rsidRPr="00F54B56">
        <w:t>, fomentar, reconocer y difundir la importancia de la conservación de</w:t>
      </w:r>
      <w:r w:rsidR="00C3763B">
        <w:t xml:space="preserve">l </w:t>
      </w:r>
      <w:proofErr w:type="spellStart"/>
      <w:r w:rsidR="00C3763B">
        <w:t>huarango</w:t>
      </w:r>
      <w:proofErr w:type="spellEnd"/>
      <w:r w:rsidR="00C3763B">
        <w:t xml:space="preserve"> en el medio ambiente, </w:t>
      </w:r>
      <w:r w:rsidR="00C3763B" w:rsidRPr="00F54B56">
        <w:t>media</w:t>
      </w:r>
      <w:r w:rsidR="00C3763B">
        <w:t xml:space="preserve">nte fotografías que capten </w:t>
      </w:r>
      <w:r w:rsidR="00DD1DB1">
        <w:t>la especie y la belleza que lo rodea</w:t>
      </w:r>
      <w:r w:rsidR="00BB730B">
        <w:t xml:space="preserve"> </w:t>
      </w:r>
      <w:r w:rsidR="00645751">
        <w:t>transmitiendo emociones y sentimientos que conecten con el espectador.</w:t>
      </w:r>
    </w:p>
    <w:p w:rsidR="00361836" w:rsidRPr="00F54B56" w:rsidRDefault="00361836">
      <w:pPr>
        <w:pStyle w:val="Textoindependiente"/>
        <w:spacing w:before="3"/>
        <w:rPr>
          <w:sz w:val="16"/>
        </w:rPr>
      </w:pPr>
    </w:p>
    <w:p w:rsidR="00361836" w:rsidRDefault="004F236C">
      <w:pPr>
        <w:pStyle w:val="Heading1"/>
        <w:numPr>
          <w:ilvl w:val="0"/>
          <w:numId w:val="2"/>
        </w:numPr>
        <w:tabs>
          <w:tab w:val="left" w:pos="2408"/>
          <w:tab w:val="left" w:pos="2409"/>
        </w:tabs>
        <w:ind w:hanging="707"/>
      </w:pPr>
      <w:r>
        <w:t>TEMÁTICA:</w:t>
      </w:r>
    </w:p>
    <w:p w:rsidR="00361836" w:rsidRDefault="00361836">
      <w:pPr>
        <w:pStyle w:val="Textoindependiente"/>
        <w:spacing w:before="7"/>
        <w:rPr>
          <w:b/>
          <w:sz w:val="19"/>
        </w:rPr>
      </w:pPr>
    </w:p>
    <w:p w:rsidR="00361836" w:rsidRPr="00F54B56" w:rsidRDefault="00933CC1">
      <w:pPr>
        <w:pStyle w:val="Textoindependiente"/>
        <w:ind w:left="2411"/>
        <w:jc w:val="both"/>
      </w:pPr>
      <w:r>
        <w:t>La especie</w:t>
      </w:r>
      <w:r w:rsidR="004F236C" w:rsidRPr="00F54B56">
        <w:t xml:space="preserve"> </w:t>
      </w:r>
      <w:r>
        <w:t>“</w:t>
      </w:r>
      <w:proofErr w:type="spellStart"/>
      <w:r w:rsidR="004F236C" w:rsidRPr="00F54B56">
        <w:t>huarango</w:t>
      </w:r>
      <w:proofErr w:type="spellEnd"/>
      <w:r>
        <w:t xml:space="preserve">” </w:t>
      </w:r>
      <w:proofErr w:type="spellStart"/>
      <w:r w:rsidRPr="00933CC1">
        <w:rPr>
          <w:i/>
        </w:rPr>
        <w:t>Prosopis</w:t>
      </w:r>
      <w:proofErr w:type="spellEnd"/>
      <w:r>
        <w:t xml:space="preserve"> </w:t>
      </w:r>
      <w:proofErr w:type="spellStart"/>
      <w:r>
        <w:t>spp</w:t>
      </w:r>
      <w:proofErr w:type="spellEnd"/>
      <w:r>
        <w:t>.</w:t>
      </w:r>
      <w:r w:rsidR="004F236C" w:rsidRPr="00F54B56">
        <w:t xml:space="preserve"> </w:t>
      </w:r>
      <w:proofErr w:type="gramStart"/>
      <w:r w:rsidR="00BB730B">
        <w:t>e</w:t>
      </w:r>
      <w:proofErr w:type="gramEnd"/>
      <w:r w:rsidR="00BB730B">
        <w:t xml:space="preserve"> interacciones</w:t>
      </w:r>
      <w:r w:rsidR="004F236C" w:rsidRPr="00F54B56">
        <w:t xml:space="preserve"> </w:t>
      </w:r>
      <w:r w:rsidR="00BB730B">
        <w:t>con el medio que lo rodea</w:t>
      </w:r>
      <w:r w:rsidR="00645751">
        <w:t>.</w:t>
      </w:r>
    </w:p>
    <w:p w:rsidR="00361836" w:rsidRPr="00F54B56" w:rsidRDefault="00361836">
      <w:pPr>
        <w:pStyle w:val="Textoindependiente"/>
        <w:spacing w:before="6"/>
        <w:rPr>
          <w:sz w:val="19"/>
        </w:rPr>
      </w:pPr>
    </w:p>
    <w:p w:rsidR="00361836" w:rsidRDefault="00645751">
      <w:pPr>
        <w:pStyle w:val="Heading1"/>
        <w:numPr>
          <w:ilvl w:val="0"/>
          <w:numId w:val="2"/>
        </w:numPr>
        <w:tabs>
          <w:tab w:val="left" w:pos="2408"/>
          <w:tab w:val="left" w:pos="2409"/>
        </w:tabs>
        <w:ind w:hanging="707"/>
      </w:pPr>
      <w:r>
        <w:t>CATEGORÍA</w:t>
      </w:r>
      <w:r w:rsidR="004F236C">
        <w:t>:</w:t>
      </w:r>
    </w:p>
    <w:p w:rsidR="00361836" w:rsidRDefault="00361836">
      <w:pPr>
        <w:pStyle w:val="Textoindependiente"/>
        <w:spacing w:before="7"/>
        <w:rPr>
          <w:b/>
          <w:sz w:val="19"/>
        </w:rPr>
      </w:pPr>
    </w:p>
    <w:p w:rsidR="00361836" w:rsidRDefault="004F236C">
      <w:pPr>
        <w:pStyle w:val="Textoindependiente"/>
        <w:spacing w:before="1"/>
        <w:ind w:left="2411"/>
        <w:jc w:val="both"/>
      </w:pPr>
      <w:r>
        <w:t>Libre</w:t>
      </w:r>
      <w:r w:rsidR="00933CC1">
        <w:t xml:space="preserve"> (todas las edades).</w:t>
      </w:r>
    </w:p>
    <w:p w:rsidR="00361836" w:rsidRDefault="00361836">
      <w:pPr>
        <w:pStyle w:val="Textoindependiente"/>
        <w:spacing w:before="8"/>
        <w:rPr>
          <w:sz w:val="19"/>
        </w:rPr>
      </w:pPr>
    </w:p>
    <w:p w:rsidR="00361836" w:rsidRDefault="004F236C">
      <w:pPr>
        <w:pStyle w:val="Heading1"/>
        <w:numPr>
          <w:ilvl w:val="0"/>
          <w:numId w:val="2"/>
        </w:numPr>
        <w:tabs>
          <w:tab w:val="left" w:pos="2408"/>
          <w:tab w:val="left" w:pos="2409"/>
        </w:tabs>
        <w:ind w:hanging="707"/>
      </w:pPr>
      <w:r>
        <w:t>INSCRIPCIÓN:</w:t>
      </w:r>
    </w:p>
    <w:p w:rsidR="00361836" w:rsidRDefault="00361836">
      <w:pPr>
        <w:pStyle w:val="Textoindependiente"/>
        <w:spacing w:before="7"/>
        <w:rPr>
          <w:b/>
          <w:sz w:val="19"/>
        </w:rPr>
      </w:pPr>
    </w:p>
    <w:p w:rsidR="00361836" w:rsidRPr="00F54B56" w:rsidRDefault="004F236C">
      <w:pPr>
        <w:pStyle w:val="Textoindependiente"/>
        <w:spacing w:before="1" w:line="276" w:lineRule="auto"/>
        <w:ind w:left="2411" w:right="1699"/>
        <w:jc w:val="both"/>
      </w:pPr>
      <w:r w:rsidRPr="00F54B56">
        <w:t>La inscripción es gratuita y se realizará en el momento de enviar las fotografías junto a los datos requeridos. Las fotografías deberán ser inéditas, es decir no haber sido publicadas ni presentadas en otro concurso o publicación anteriormente. No podrá ser presentada ninguna fotografía cuyos derechos de propiedad intelectual no pertenezcan íntegramente y sin excepción al p</w:t>
      </w:r>
      <w:r w:rsidR="00742A91">
        <w:t>ropio participante del concurso, bajo responsabilidad del mismo.</w:t>
      </w:r>
    </w:p>
    <w:p w:rsidR="00645751" w:rsidRDefault="00645751">
      <w:pPr>
        <w:spacing w:line="276" w:lineRule="auto"/>
        <w:jc w:val="both"/>
      </w:pPr>
    </w:p>
    <w:p w:rsidR="00645751" w:rsidRPr="00645751" w:rsidRDefault="00645751" w:rsidP="00645751"/>
    <w:p w:rsidR="00645751" w:rsidRPr="00645751" w:rsidRDefault="00645751" w:rsidP="00645751"/>
    <w:p w:rsidR="00645751" w:rsidRPr="00645751" w:rsidRDefault="00645751" w:rsidP="00645751"/>
    <w:p w:rsidR="00645751" w:rsidRDefault="00645751" w:rsidP="00645751"/>
    <w:p w:rsidR="00361836" w:rsidRPr="00645751" w:rsidRDefault="00361836" w:rsidP="00645751">
      <w:pPr>
        <w:sectPr w:rsidR="00361836" w:rsidRPr="00645751">
          <w:headerReference w:type="default" r:id="rId14"/>
          <w:type w:val="continuous"/>
          <w:pgSz w:w="12240" w:h="15840"/>
          <w:pgMar w:top="720" w:right="0" w:bottom="280" w:left="0" w:header="534" w:footer="720" w:gutter="0"/>
          <w:cols w:space="720"/>
        </w:sectPr>
      </w:pPr>
    </w:p>
    <w:p w:rsidR="00361836" w:rsidRPr="00F54B56" w:rsidRDefault="004F236C">
      <w:pPr>
        <w:spacing w:before="133" w:line="276" w:lineRule="auto"/>
        <w:ind w:left="1986" w:right="1771"/>
        <w:rPr>
          <w:b/>
          <w:sz w:val="24"/>
        </w:rPr>
      </w:pPr>
      <w:r w:rsidRPr="00F54B56">
        <w:rPr>
          <w:b/>
          <w:sz w:val="24"/>
        </w:rPr>
        <w:lastRenderedPageBreak/>
        <w:t>LA PARTICIPACIÓN OBLIGA A LOS CANDIDATOS A LA ACEPTACIÓN DE LAS PRESENTES BASES.</w:t>
      </w:r>
    </w:p>
    <w:p w:rsidR="00361836" w:rsidRDefault="004F236C">
      <w:pPr>
        <w:pStyle w:val="Prrafodelista"/>
        <w:numPr>
          <w:ilvl w:val="1"/>
          <w:numId w:val="2"/>
        </w:numPr>
        <w:tabs>
          <w:tab w:val="left" w:pos="2422"/>
        </w:tabs>
        <w:spacing w:before="200" w:line="276" w:lineRule="auto"/>
        <w:ind w:right="1700"/>
        <w:jc w:val="both"/>
      </w:pPr>
      <w:r w:rsidRPr="00F54B56">
        <w:rPr>
          <w:b/>
        </w:rPr>
        <w:t xml:space="preserve">Admisión de la Obra: </w:t>
      </w:r>
      <w:r w:rsidRPr="00F54B56">
        <w:t xml:space="preserve">La fecha límite para la admisión de las fotografías será el 17 de abril del 2018. No se admitirán fotos al concurso con posterioridad a la fecha indicada. </w:t>
      </w:r>
      <w:r>
        <w:t>Los miembros del jurado no podrán</w:t>
      </w:r>
      <w:r>
        <w:rPr>
          <w:spacing w:val="-4"/>
        </w:rPr>
        <w:t xml:space="preserve"> </w:t>
      </w:r>
      <w:r>
        <w:t>participar.</w:t>
      </w:r>
    </w:p>
    <w:p w:rsidR="00361836" w:rsidRDefault="00361836">
      <w:pPr>
        <w:pStyle w:val="Textoindependiente"/>
        <w:spacing w:before="1"/>
        <w:rPr>
          <w:sz w:val="25"/>
        </w:rPr>
      </w:pPr>
    </w:p>
    <w:p w:rsidR="00361836" w:rsidRDefault="004F236C">
      <w:pPr>
        <w:pStyle w:val="Heading1"/>
        <w:numPr>
          <w:ilvl w:val="1"/>
          <w:numId w:val="2"/>
        </w:numPr>
        <w:tabs>
          <w:tab w:val="left" w:pos="2421"/>
          <w:tab w:val="left" w:pos="2422"/>
        </w:tabs>
      </w:pPr>
      <w:r>
        <w:t>Requisitos</w:t>
      </w:r>
      <w:r>
        <w:rPr>
          <w:spacing w:val="-2"/>
        </w:rPr>
        <w:t xml:space="preserve"> </w:t>
      </w:r>
      <w:r>
        <w:t>técnicos:</w:t>
      </w:r>
    </w:p>
    <w:p w:rsidR="00361836" w:rsidRDefault="00361836">
      <w:pPr>
        <w:pStyle w:val="Textoindependiente"/>
        <w:spacing w:before="2"/>
        <w:rPr>
          <w:b/>
          <w:sz w:val="27"/>
        </w:rPr>
      </w:pPr>
    </w:p>
    <w:p w:rsidR="00361836" w:rsidRDefault="004F236C">
      <w:pPr>
        <w:pStyle w:val="Prrafodelista"/>
        <w:numPr>
          <w:ilvl w:val="0"/>
          <w:numId w:val="1"/>
        </w:numPr>
        <w:tabs>
          <w:tab w:val="left" w:pos="2772"/>
        </w:tabs>
        <w:spacing w:before="1" w:line="276" w:lineRule="auto"/>
        <w:ind w:right="1705"/>
        <w:jc w:val="both"/>
      </w:pPr>
      <w:r w:rsidRPr="00F54B56">
        <w:t xml:space="preserve">Registros fotográficos: Se podrán presentar fotografías digitales, con un tamaño mínimo de 1 400 x 900 pixeles. Puede ser horizontal o vertical y con una resolución no menor de 150 DPI. </w:t>
      </w:r>
      <w:r>
        <w:t>No hay límite máximo de</w:t>
      </w:r>
      <w:r>
        <w:rPr>
          <w:spacing w:val="-13"/>
        </w:rPr>
        <w:t xml:space="preserve"> </w:t>
      </w:r>
      <w:r>
        <w:t>tamaño.</w:t>
      </w:r>
    </w:p>
    <w:p w:rsidR="00361836" w:rsidRPr="00F54B56" w:rsidRDefault="004F236C">
      <w:pPr>
        <w:pStyle w:val="Prrafodelista"/>
        <w:numPr>
          <w:ilvl w:val="0"/>
          <w:numId w:val="1"/>
        </w:numPr>
        <w:tabs>
          <w:tab w:val="left" w:pos="2772"/>
        </w:tabs>
        <w:spacing w:line="276" w:lineRule="auto"/>
        <w:ind w:right="1699"/>
        <w:jc w:val="both"/>
      </w:pPr>
      <w:r w:rsidRPr="00F54B56">
        <w:t>En el caso de ser fotografías con fuente analógica, estas deben ser digitalizadas con una resolución no menor a 300</w:t>
      </w:r>
      <w:r w:rsidRPr="00F54B56">
        <w:rPr>
          <w:spacing w:val="-7"/>
        </w:rPr>
        <w:t xml:space="preserve"> </w:t>
      </w:r>
      <w:r w:rsidRPr="00F54B56">
        <w:t>DPI.</w:t>
      </w:r>
    </w:p>
    <w:p w:rsidR="00361836" w:rsidRPr="00F54B56" w:rsidRDefault="004F236C">
      <w:pPr>
        <w:pStyle w:val="Prrafodelista"/>
        <w:numPr>
          <w:ilvl w:val="0"/>
          <w:numId w:val="1"/>
        </w:numPr>
        <w:tabs>
          <w:tab w:val="left" w:pos="2772"/>
        </w:tabs>
        <w:spacing w:line="276" w:lineRule="auto"/>
        <w:ind w:right="1707"/>
        <w:jc w:val="both"/>
      </w:pPr>
      <w:r w:rsidRPr="00F54B56">
        <w:t>Las fotografías podrán ser tanto blancas y negras, como a color. Las imágenes podrán ser retocadas de manera parcial, siempre y cuando no alteren la veracidad del registro.</w:t>
      </w:r>
    </w:p>
    <w:p w:rsidR="00361836" w:rsidRPr="00F54B56" w:rsidRDefault="004F236C">
      <w:pPr>
        <w:pStyle w:val="Prrafodelista"/>
        <w:numPr>
          <w:ilvl w:val="0"/>
          <w:numId w:val="1"/>
        </w:numPr>
        <w:tabs>
          <w:tab w:val="left" w:pos="2772"/>
        </w:tabs>
        <w:spacing w:before="1" w:line="276" w:lineRule="auto"/>
        <w:ind w:right="1705"/>
        <w:jc w:val="both"/>
      </w:pPr>
      <w:r w:rsidRPr="00F54B56">
        <w:t>Las fotografías presentadas pueden ser piezas individuales, así com</w:t>
      </w:r>
      <w:r w:rsidR="00933CC1">
        <w:t>o series fotográficas (máximo 10</w:t>
      </w:r>
      <w:r w:rsidRPr="00F54B56">
        <w:t xml:space="preserve"> fotos por serie). Cada participante puede presentar como máximo 10 piezas individuales o dos (2) series</w:t>
      </w:r>
      <w:r w:rsidRPr="00F54B56">
        <w:rPr>
          <w:spacing w:val="-8"/>
        </w:rPr>
        <w:t xml:space="preserve"> </w:t>
      </w:r>
      <w:r w:rsidRPr="00F54B56">
        <w:t>fotográficas.</w:t>
      </w:r>
    </w:p>
    <w:p w:rsidR="00361836" w:rsidRPr="00F54B56" w:rsidRDefault="004F236C">
      <w:pPr>
        <w:pStyle w:val="Prrafodelista"/>
        <w:numPr>
          <w:ilvl w:val="0"/>
          <w:numId w:val="1"/>
        </w:numPr>
        <w:tabs>
          <w:tab w:val="left" w:pos="2772"/>
        </w:tabs>
        <w:spacing w:line="276" w:lineRule="auto"/>
        <w:ind w:right="1704"/>
        <w:jc w:val="both"/>
      </w:pPr>
      <w:r w:rsidRPr="00F54B56">
        <w:t>Se permite el retoque global de las fotografías, pero no se podrán añadir o eliminar elementos que modifiquen su composición original. En caso de duda y como comprobación se podrá exigir el archivo</w:t>
      </w:r>
      <w:r w:rsidRPr="00F54B56">
        <w:rPr>
          <w:spacing w:val="-3"/>
        </w:rPr>
        <w:t xml:space="preserve"> </w:t>
      </w:r>
      <w:r w:rsidRPr="00F54B56">
        <w:t>original.</w:t>
      </w:r>
    </w:p>
    <w:p w:rsidR="00361836" w:rsidRPr="00F54B56" w:rsidRDefault="00361836">
      <w:pPr>
        <w:pStyle w:val="Textoindependiente"/>
        <w:spacing w:before="3"/>
        <w:rPr>
          <w:sz w:val="25"/>
        </w:rPr>
      </w:pPr>
    </w:p>
    <w:p w:rsidR="00361836" w:rsidRPr="00F54B56" w:rsidRDefault="004F236C">
      <w:pPr>
        <w:pStyle w:val="Prrafodelista"/>
        <w:numPr>
          <w:ilvl w:val="1"/>
          <w:numId w:val="2"/>
        </w:numPr>
        <w:tabs>
          <w:tab w:val="left" w:pos="2421"/>
          <w:tab w:val="left" w:pos="2422"/>
        </w:tabs>
        <w:spacing w:line="271" w:lineRule="auto"/>
        <w:ind w:right="1838"/>
      </w:pPr>
      <w:r w:rsidRPr="00F54B56">
        <w:rPr>
          <w:b/>
        </w:rPr>
        <w:t>Presentación</w:t>
      </w:r>
      <w:r w:rsidRPr="00F54B56">
        <w:rPr>
          <w:b/>
          <w:spacing w:val="-4"/>
        </w:rPr>
        <w:t xml:space="preserve"> </w:t>
      </w:r>
      <w:r w:rsidRPr="00F54B56">
        <w:rPr>
          <w:b/>
        </w:rPr>
        <w:t>de</w:t>
      </w:r>
      <w:r w:rsidRPr="00F54B56">
        <w:rPr>
          <w:b/>
          <w:spacing w:val="-4"/>
        </w:rPr>
        <w:t xml:space="preserve"> </w:t>
      </w:r>
      <w:r w:rsidRPr="00F54B56">
        <w:rPr>
          <w:b/>
        </w:rPr>
        <w:t>la</w:t>
      </w:r>
      <w:r w:rsidRPr="00F54B56">
        <w:rPr>
          <w:b/>
          <w:spacing w:val="-4"/>
        </w:rPr>
        <w:t xml:space="preserve"> </w:t>
      </w:r>
      <w:r w:rsidRPr="00F54B56">
        <w:rPr>
          <w:b/>
        </w:rPr>
        <w:t>Fotografía:</w:t>
      </w:r>
      <w:r w:rsidRPr="00F54B56">
        <w:rPr>
          <w:b/>
          <w:spacing w:val="-4"/>
        </w:rPr>
        <w:t xml:space="preserve"> </w:t>
      </w:r>
      <w:r w:rsidRPr="00F54B56">
        <w:t>Las</w:t>
      </w:r>
      <w:r w:rsidRPr="00F54B56">
        <w:rPr>
          <w:spacing w:val="-4"/>
        </w:rPr>
        <w:t xml:space="preserve"> </w:t>
      </w:r>
      <w:r w:rsidRPr="00F54B56">
        <w:t>fotografías</w:t>
      </w:r>
      <w:r w:rsidRPr="00F54B56">
        <w:rPr>
          <w:spacing w:val="-4"/>
        </w:rPr>
        <w:t xml:space="preserve"> </w:t>
      </w:r>
      <w:r w:rsidRPr="00F54B56">
        <w:t>podrán</w:t>
      </w:r>
      <w:r w:rsidRPr="00F54B56">
        <w:rPr>
          <w:spacing w:val="-4"/>
        </w:rPr>
        <w:t xml:space="preserve"> </w:t>
      </w:r>
      <w:r w:rsidRPr="00F54B56">
        <w:t>ser</w:t>
      </w:r>
      <w:r w:rsidRPr="00F54B56">
        <w:rPr>
          <w:spacing w:val="-4"/>
        </w:rPr>
        <w:t xml:space="preserve"> </w:t>
      </w:r>
      <w:r w:rsidRPr="00F54B56">
        <w:t>enviadas</w:t>
      </w:r>
      <w:r w:rsidRPr="00F54B56">
        <w:rPr>
          <w:spacing w:val="-4"/>
        </w:rPr>
        <w:t xml:space="preserve"> </w:t>
      </w:r>
      <w:r w:rsidRPr="00F54B56">
        <w:t>por</w:t>
      </w:r>
      <w:r w:rsidRPr="00F54B56">
        <w:rPr>
          <w:spacing w:val="-4"/>
        </w:rPr>
        <w:t xml:space="preserve"> </w:t>
      </w:r>
      <w:r w:rsidRPr="00F54B56">
        <w:t>correo</w:t>
      </w:r>
      <w:r w:rsidRPr="00F54B56">
        <w:rPr>
          <w:spacing w:val="-3"/>
        </w:rPr>
        <w:t xml:space="preserve"> </w:t>
      </w:r>
      <w:r w:rsidRPr="00F54B56">
        <w:t>electrónico a:</w:t>
      </w:r>
      <w:r w:rsidRPr="00F54B56">
        <w:rPr>
          <w:spacing w:val="-5"/>
        </w:rPr>
        <w:t xml:space="preserve"> </w:t>
      </w:r>
      <w:hyperlink r:id="rId15">
        <w:r w:rsidRPr="00F54B56">
          <w:rPr>
            <w:sz w:val="24"/>
          </w:rPr>
          <w:t>festivaldelhuarangoica@gmail.com</w:t>
        </w:r>
        <w:r w:rsidRPr="00F54B56">
          <w:t>,</w:t>
        </w:r>
        <w:r w:rsidRPr="00F54B56">
          <w:rPr>
            <w:spacing w:val="-5"/>
          </w:rPr>
          <w:t xml:space="preserve"> </w:t>
        </w:r>
      </w:hyperlink>
      <w:r w:rsidRPr="00F54B56">
        <w:t>indicando</w:t>
      </w:r>
      <w:r w:rsidRPr="00F54B56">
        <w:rPr>
          <w:spacing w:val="-5"/>
        </w:rPr>
        <w:t xml:space="preserve"> </w:t>
      </w:r>
      <w:r w:rsidRPr="00F54B56">
        <w:t>en</w:t>
      </w:r>
      <w:r w:rsidRPr="00F54B56">
        <w:rPr>
          <w:spacing w:val="-5"/>
        </w:rPr>
        <w:t xml:space="preserve"> </w:t>
      </w:r>
      <w:r w:rsidRPr="00F54B56">
        <w:t>asunto:</w:t>
      </w:r>
      <w:r w:rsidRPr="00F54B56">
        <w:rPr>
          <w:spacing w:val="-5"/>
        </w:rPr>
        <w:t xml:space="preserve"> </w:t>
      </w:r>
      <w:r w:rsidRPr="00F54B56">
        <w:t>Concurso</w:t>
      </w:r>
      <w:r w:rsidRPr="00F54B56">
        <w:rPr>
          <w:spacing w:val="-4"/>
        </w:rPr>
        <w:t xml:space="preserve"> </w:t>
      </w:r>
      <w:r w:rsidRPr="00F54B56">
        <w:t>de</w:t>
      </w:r>
      <w:r w:rsidRPr="00F54B56">
        <w:rPr>
          <w:spacing w:val="-29"/>
        </w:rPr>
        <w:t xml:space="preserve"> </w:t>
      </w:r>
      <w:r w:rsidRPr="00F54B56">
        <w:t>Fotografías.</w:t>
      </w:r>
      <w:r w:rsidR="00322F5A">
        <w:t xml:space="preserve"> O presentarlas en  un CD, en la oficina de la Gerencia Regional de Recursos Naturales y Gestión del Medio Ambiente del Gobierno Regional de Ica, sito en Av. </w:t>
      </w:r>
      <w:proofErr w:type="spellStart"/>
      <w:r w:rsidR="00322F5A">
        <w:t>Cutervo</w:t>
      </w:r>
      <w:proofErr w:type="spellEnd"/>
      <w:r w:rsidR="00322F5A">
        <w:t xml:space="preserve"> N° 920 – Ica, indefectiblemente hasta el 17 de abril.</w:t>
      </w:r>
    </w:p>
    <w:p w:rsidR="00361836" w:rsidRPr="00F54B56" w:rsidRDefault="00361836">
      <w:pPr>
        <w:pStyle w:val="Textoindependiente"/>
        <w:spacing w:before="10"/>
        <w:rPr>
          <w:sz w:val="25"/>
        </w:rPr>
      </w:pPr>
    </w:p>
    <w:p w:rsidR="00361836" w:rsidRPr="00F54B56" w:rsidRDefault="004F236C">
      <w:pPr>
        <w:pStyle w:val="Prrafodelista"/>
        <w:numPr>
          <w:ilvl w:val="1"/>
          <w:numId w:val="2"/>
        </w:numPr>
        <w:tabs>
          <w:tab w:val="left" w:pos="2421"/>
          <w:tab w:val="left" w:pos="2422"/>
        </w:tabs>
        <w:spacing w:line="273" w:lineRule="auto"/>
        <w:ind w:right="2016"/>
      </w:pPr>
      <w:r w:rsidRPr="00F54B56">
        <w:t>Junto</w:t>
      </w:r>
      <w:r w:rsidRPr="00F54B56">
        <w:rPr>
          <w:spacing w:val="-2"/>
        </w:rPr>
        <w:t xml:space="preserve"> </w:t>
      </w:r>
      <w:r w:rsidRPr="00F54B56">
        <w:t>a</w:t>
      </w:r>
      <w:r w:rsidRPr="00F54B56">
        <w:rPr>
          <w:spacing w:val="-3"/>
        </w:rPr>
        <w:t xml:space="preserve"> </w:t>
      </w:r>
      <w:r w:rsidRPr="00F54B56">
        <w:t>la</w:t>
      </w:r>
      <w:r w:rsidRPr="00F54B56">
        <w:rPr>
          <w:spacing w:val="-3"/>
        </w:rPr>
        <w:t xml:space="preserve"> </w:t>
      </w:r>
      <w:r w:rsidRPr="00F54B56">
        <w:t>fotografía</w:t>
      </w:r>
      <w:r w:rsidRPr="00F54B56">
        <w:rPr>
          <w:spacing w:val="-3"/>
        </w:rPr>
        <w:t xml:space="preserve"> </w:t>
      </w:r>
      <w:r w:rsidRPr="00F54B56">
        <w:t>se</w:t>
      </w:r>
      <w:r w:rsidRPr="00F54B56">
        <w:rPr>
          <w:spacing w:val="-3"/>
        </w:rPr>
        <w:t xml:space="preserve"> </w:t>
      </w:r>
      <w:r w:rsidRPr="00F54B56">
        <w:t>tendrá</w:t>
      </w:r>
      <w:r w:rsidRPr="00F54B56">
        <w:rPr>
          <w:spacing w:val="-3"/>
        </w:rPr>
        <w:t xml:space="preserve"> </w:t>
      </w:r>
      <w:r w:rsidRPr="00F54B56">
        <w:t>que</w:t>
      </w:r>
      <w:r w:rsidRPr="00F54B56">
        <w:rPr>
          <w:spacing w:val="-3"/>
        </w:rPr>
        <w:t xml:space="preserve"> </w:t>
      </w:r>
      <w:r w:rsidRPr="00F54B56">
        <w:t>adjuntar</w:t>
      </w:r>
      <w:r w:rsidRPr="00F54B56">
        <w:rPr>
          <w:spacing w:val="-3"/>
        </w:rPr>
        <w:t xml:space="preserve"> </w:t>
      </w:r>
      <w:r w:rsidRPr="00F54B56">
        <w:t>un</w:t>
      </w:r>
      <w:r w:rsidRPr="00F54B56">
        <w:rPr>
          <w:spacing w:val="-3"/>
        </w:rPr>
        <w:t xml:space="preserve"> </w:t>
      </w:r>
      <w:r w:rsidRPr="00F54B56">
        <w:t>archivo</w:t>
      </w:r>
      <w:r w:rsidRPr="00F54B56">
        <w:rPr>
          <w:spacing w:val="-3"/>
        </w:rPr>
        <w:t xml:space="preserve"> </w:t>
      </w:r>
      <w:r w:rsidRPr="00F54B56">
        <w:t>en</w:t>
      </w:r>
      <w:r w:rsidRPr="00F54B56">
        <w:rPr>
          <w:spacing w:val="-3"/>
        </w:rPr>
        <w:t xml:space="preserve"> </w:t>
      </w:r>
      <w:r w:rsidRPr="00F54B56">
        <w:t>formato</w:t>
      </w:r>
      <w:r w:rsidRPr="00F54B56">
        <w:rPr>
          <w:spacing w:val="-3"/>
        </w:rPr>
        <w:t xml:space="preserve"> </w:t>
      </w:r>
      <w:r w:rsidRPr="00F54B56">
        <w:t>Word</w:t>
      </w:r>
      <w:r w:rsidRPr="00F54B56">
        <w:rPr>
          <w:spacing w:val="-3"/>
        </w:rPr>
        <w:t xml:space="preserve"> </w:t>
      </w:r>
      <w:r w:rsidRPr="00F54B56">
        <w:t>(o</w:t>
      </w:r>
      <w:r w:rsidRPr="00F54B56">
        <w:rPr>
          <w:spacing w:val="-3"/>
        </w:rPr>
        <w:t xml:space="preserve"> </w:t>
      </w:r>
      <w:r w:rsidRPr="00F54B56">
        <w:t>una</w:t>
      </w:r>
      <w:r w:rsidRPr="00F54B56">
        <w:rPr>
          <w:spacing w:val="-3"/>
        </w:rPr>
        <w:t xml:space="preserve"> </w:t>
      </w:r>
      <w:r w:rsidRPr="00F54B56">
        <w:t>hoja</w:t>
      </w:r>
      <w:r w:rsidRPr="00F54B56">
        <w:rPr>
          <w:spacing w:val="-3"/>
        </w:rPr>
        <w:t xml:space="preserve"> </w:t>
      </w:r>
      <w:r w:rsidR="00933CC1">
        <w:t>en caso de entrega física</w:t>
      </w:r>
      <w:r w:rsidRPr="00F54B56">
        <w:t>)</w:t>
      </w:r>
      <w:r w:rsidRPr="00F54B56">
        <w:rPr>
          <w:spacing w:val="-4"/>
        </w:rPr>
        <w:t xml:space="preserve"> </w:t>
      </w:r>
      <w:r w:rsidRPr="00F54B56">
        <w:t>indicando:</w:t>
      </w:r>
    </w:p>
    <w:p w:rsidR="00361836" w:rsidRDefault="004F236C">
      <w:pPr>
        <w:pStyle w:val="Prrafodelista"/>
        <w:numPr>
          <w:ilvl w:val="2"/>
          <w:numId w:val="2"/>
        </w:numPr>
        <w:tabs>
          <w:tab w:val="left" w:pos="2836"/>
        </w:tabs>
        <w:spacing w:before="98"/>
      </w:pPr>
      <w:r>
        <w:t>Nombre de la</w:t>
      </w:r>
      <w:r>
        <w:rPr>
          <w:spacing w:val="-3"/>
        </w:rPr>
        <w:t xml:space="preserve"> </w:t>
      </w:r>
      <w:r>
        <w:t>foto</w:t>
      </w:r>
    </w:p>
    <w:p w:rsidR="00361836" w:rsidRDefault="004F236C">
      <w:pPr>
        <w:pStyle w:val="Prrafodelista"/>
        <w:numPr>
          <w:ilvl w:val="2"/>
          <w:numId w:val="2"/>
        </w:numPr>
        <w:tabs>
          <w:tab w:val="left" w:pos="2836"/>
        </w:tabs>
        <w:spacing w:before="41"/>
      </w:pPr>
      <w:r>
        <w:t>Nombre y Apellidos del</w:t>
      </w:r>
      <w:r>
        <w:rPr>
          <w:spacing w:val="-4"/>
        </w:rPr>
        <w:t xml:space="preserve"> </w:t>
      </w:r>
      <w:r>
        <w:t>participante</w:t>
      </w:r>
    </w:p>
    <w:p w:rsidR="00361836" w:rsidRDefault="004F236C">
      <w:pPr>
        <w:pStyle w:val="Prrafodelista"/>
        <w:numPr>
          <w:ilvl w:val="2"/>
          <w:numId w:val="2"/>
        </w:numPr>
        <w:tabs>
          <w:tab w:val="left" w:pos="2836"/>
        </w:tabs>
        <w:spacing w:before="38"/>
      </w:pPr>
      <w:r>
        <w:t>Dirección</w:t>
      </w:r>
    </w:p>
    <w:p w:rsidR="00361836" w:rsidRDefault="004F236C">
      <w:pPr>
        <w:pStyle w:val="Prrafodelista"/>
        <w:numPr>
          <w:ilvl w:val="2"/>
          <w:numId w:val="2"/>
        </w:numPr>
        <w:tabs>
          <w:tab w:val="left" w:pos="2836"/>
        </w:tabs>
        <w:spacing w:before="39"/>
      </w:pPr>
      <w:r>
        <w:t>Teléfono de</w:t>
      </w:r>
      <w:r>
        <w:rPr>
          <w:spacing w:val="-2"/>
        </w:rPr>
        <w:t xml:space="preserve"> </w:t>
      </w:r>
      <w:r>
        <w:t>contacto</w:t>
      </w:r>
    </w:p>
    <w:p w:rsidR="00361836" w:rsidRDefault="004F236C">
      <w:pPr>
        <w:pStyle w:val="Prrafodelista"/>
        <w:numPr>
          <w:ilvl w:val="2"/>
          <w:numId w:val="2"/>
        </w:numPr>
        <w:tabs>
          <w:tab w:val="left" w:pos="2836"/>
        </w:tabs>
        <w:spacing w:before="39"/>
      </w:pPr>
      <w:r>
        <w:t>Correo</w:t>
      </w:r>
      <w:r>
        <w:rPr>
          <w:spacing w:val="-2"/>
        </w:rPr>
        <w:t xml:space="preserve"> </w:t>
      </w:r>
      <w:r>
        <w:t>electrónico</w:t>
      </w:r>
    </w:p>
    <w:p w:rsidR="00361836" w:rsidRPr="00F54B56" w:rsidRDefault="004F236C">
      <w:pPr>
        <w:pStyle w:val="Prrafodelista"/>
        <w:numPr>
          <w:ilvl w:val="2"/>
          <w:numId w:val="2"/>
        </w:numPr>
        <w:tabs>
          <w:tab w:val="left" w:pos="2836"/>
        </w:tabs>
        <w:spacing w:before="38"/>
      </w:pPr>
      <w:r w:rsidRPr="00F54B56">
        <w:t>Lugar y fecha donde se</w:t>
      </w:r>
      <w:r w:rsidRPr="00F54B56">
        <w:rPr>
          <w:spacing w:val="-3"/>
        </w:rPr>
        <w:t xml:space="preserve"> </w:t>
      </w:r>
      <w:r w:rsidRPr="00F54B56">
        <w:t>tomó</w:t>
      </w:r>
    </w:p>
    <w:p w:rsidR="00361836" w:rsidRDefault="004F236C">
      <w:pPr>
        <w:pStyle w:val="Prrafodelista"/>
        <w:numPr>
          <w:ilvl w:val="2"/>
          <w:numId w:val="2"/>
        </w:numPr>
        <w:tabs>
          <w:tab w:val="left" w:pos="2836"/>
        </w:tabs>
        <w:spacing w:before="38"/>
      </w:pPr>
      <w:r>
        <w:t>Descripción de la</w:t>
      </w:r>
      <w:r>
        <w:rPr>
          <w:spacing w:val="-1"/>
        </w:rPr>
        <w:t xml:space="preserve"> </w:t>
      </w:r>
      <w:r>
        <w:t>Fotografía</w:t>
      </w:r>
    </w:p>
    <w:p w:rsidR="00361836" w:rsidRDefault="00361836">
      <w:pPr>
        <w:pStyle w:val="Textoindependiente"/>
        <w:spacing w:before="6"/>
        <w:rPr>
          <w:sz w:val="28"/>
        </w:rPr>
      </w:pPr>
    </w:p>
    <w:p w:rsidR="00322F5A" w:rsidRDefault="00322F5A" w:rsidP="00322F5A">
      <w:pPr>
        <w:pStyle w:val="Prrafodelista"/>
        <w:numPr>
          <w:ilvl w:val="1"/>
          <w:numId w:val="2"/>
        </w:numPr>
        <w:tabs>
          <w:tab w:val="left" w:pos="2421"/>
          <w:tab w:val="left" w:pos="2422"/>
        </w:tabs>
      </w:pPr>
      <w:r w:rsidRPr="00F54B56">
        <w:rPr>
          <w:b/>
        </w:rPr>
        <w:t xml:space="preserve">Jurado: </w:t>
      </w:r>
      <w:r w:rsidRPr="00F54B56">
        <w:t>Ningún miembro del jurado podrá participar en el</w:t>
      </w:r>
      <w:r w:rsidRPr="00F54B56">
        <w:rPr>
          <w:spacing w:val="-12"/>
        </w:rPr>
        <w:t xml:space="preserve"> </w:t>
      </w:r>
      <w:r w:rsidRPr="00F54B56">
        <w:t>Concurso.</w:t>
      </w:r>
    </w:p>
    <w:p w:rsidR="00322F5A" w:rsidRDefault="00322F5A" w:rsidP="00322F5A">
      <w:pPr>
        <w:pStyle w:val="Prrafodelista"/>
        <w:tabs>
          <w:tab w:val="left" w:pos="2421"/>
          <w:tab w:val="left" w:pos="2422"/>
        </w:tabs>
        <w:ind w:firstLine="0"/>
      </w:pPr>
    </w:p>
    <w:p w:rsidR="00361836" w:rsidRPr="00F54B56" w:rsidRDefault="004F236C">
      <w:pPr>
        <w:pStyle w:val="Prrafodelista"/>
        <w:numPr>
          <w:ilvl w:val="1"/>
          <w:numId w:val="2"/>
        </w:numPr>
        <w:tabs>
          <w:tab w:val="left" w:pos="2421"/>
          <w:tab w:val="left" w:pos="2422"/>
        </w:tabs>
      </w:pPr>
      <w:r w:rsidRPr="00F54B56">
        <w:rPr>
          <w:b/>
        </w:rPr>
        <w:t xml:space="preserve">Premios: </w:t>
      </w:r>
      <w:r w:rsidRPr="00F54B56">
        <w:t>Serán otorgados a los tres (03) primeros</w:t>
      </w:r>
      <w:r w:rsidRPr="00F54B56">
        <w:rPr>
          <w:spacing w:val="-14"/>
        </w:rPr>
        <w:t xml:space="preserve"> </w:t>
      </w:r>
      <w:r w:rsidRPr="00F54B56">
        <w:t>lugares.</w:t>
      </w:r>
    </w:p>
    <w:p w:rsidR="00361836" w:rsidRPr="00F54B56" w:rsidRDefault="00361836">
      <w:pPr>
        <w:sectPr w:rsidR="00361836" w:rsidRPr="00F54B56">
          <w:headerReference w:type="default" r:id="rId16"/>
          <w:pgSz w:w="12240" w:h="15840"/>
          <w:pgMar w:top="1400" w:right="0" w:bottom="280" w:left="0" w:header="314" w:footer="0" w:gutter="0"/>
          <w:cols w:space="720"/>
        </w:sectPr>
      </w:pPr>
    </w:p>
    <w:p w:rsidR="00361836" w:rsidRPr="00F54B56" w:rsidRDefault="00361836">
      <w:pPr>
        <w:pStyle w:val="Textoindependiente"/>
        <w:spacing w:before="1"/>
        <w:rPr>
          <w:sz w:val="28"/>
        </w:rPr>
      </w:pPr>
    </w:p>
    <w:p w:rsidR="00361836" w:rsidRPr="00F54B56" w:rsidRDefault="004F236C">
      <w:pPr>
        <w:pStyle w:val="Prrafodelista"/>
        <w:numPr>
          <w:ilvl w:val="1"/>
          <w:numId w:val="2"/>
        </w:numPr>
        <w:tabs>
          <w:tab w:val="left" w:pos="2422"/>
        </w:tabs>
        <w:spacing w:before="100" w:line="276" w:lineRule="auto"/>
        <w:ind w:right="1695"/>
        <w:jc w:val="both"/>
      </w:pPr>
      <w:r w:rsidRPr="00F54B56">
        <w:rPr>
          <w:b/>
        </w:rPr>
        <w:t xml:space="preserve">Fotografías ganadoras: </w:t>
      </w:r>
      <w:r w:rsidRPr="00F54B56">
        <w:t>Los ganadores se darán a conocer el</w:t>
      </w:r>
      <w:r>
        <w:t xml:space="preserve"> jueves</w:t>
      </w:r>
      <w:r w:rsidRPr="00F54B56">
        <w:t xml:space="preserve"> 19 de abril del 2018 en la página web del Gobierno Regional de Ica. Se les comu</w:t>
      </w:r>
      <w:r>
        <w:t xml:space="preserve">nicará previamente a los mismos, </w:t>
      </w:r>
      <w:r w:rsidR="00933CC1">
        <w:t>mediante c</w:t>
      </w:r>
      <w:r>
        <w:t>orreo electrónico y/o comunicación telefónica</w:t>
      </w:r>
      <w:r w:rsidRPr="00F54B56">
        <w:t>.</w:t>
      </w:r>
    </w:p>
    <w:p w:rsidR="00361836" w:rsidRPr="00F54B56" w:rsidRDefault="00361836">
      <w:pPr>
        <w:pStyle w:val="Textoindependiente"/>
        <w:spacing w:before="5"/>
        <w:rPr>
          <w:sz w:val="16"/>
        </w:rPr>
      </w:pPr>
    </w:p>
    <w:p w:rsidR="00361836" w:rsidRPr="00F54B56" w:rsidRDefault="004F236C">
      <w:pPr>
        <w:pStyle w:val="Textoindependiente"/>
        <w:spacing w:line="276" w:lineRule="auto"/>
        <w:ind w:left="2411" w:right="1697"/>
        <w:jc w:val="both"/>
      </w:pPr>
      <w:r w:rsidRPr="00F54B56">
        <w:t xml:space="preserve">La entrega de premios se realizará durante la XIII Edición del Festival del </w:t>
      </w:r>
      <w:proofErr w:type="spellStart"/>
      <w:r w:rsidRPr="00F54B56">
        <w:t>Huarango</w:t>
      </w:r>
      <w:proofErr w:type="spellEnd"/>
      <w:r w:rsidRPr="00F54B56">
        <w:t>, que tendrá lugar en la Explanada del Museo Regional “Adolfo Bermúdez Jenkins”, el día 20 de abril del 2018.</w:t>
      </w:r>
    </w:p>
    <w:p w:rsidR="00361836" w:rsidRPr="00F54B56" w:rsidRDefault="00361836">
      <w:pPr>
        <w:pStyle w:val="Textoindependiente"/>
        <w:spacing w:before="4"/>
        <w:rPr>
          <w:sz w:val="16"/>
        </w:rPr>
      </w:pPr>
    </w:p>
    <w:p w:rsidR="00361836" w:rsidRPr="00F54B56" w:rsidRDefault="004F236C">
      <w:pPr>
        <w:pStyle w:val="Prrafodelista"/>
        <w:numPr>
          <w:ilvl w:val="1"/>
          <w:numId w:val="2"/>
        </w:numPr>
        <w:tabs>
          <w:tab w:val="left" w:pos="2422"/>
        </w:tabs>
        <w:spacing w:before="1" w:line="276" w:lineRule="auto"/>
        <w:ind w:right="1704"/>
        <w:jc w:val="both"/>
      </w:pPr>
      <w:r w:rsidRPr="00F54B56">
        <w:rPr>
          <w:b/>
        </w:rPr>
        <w:t xml:space="preserve">Derechos: </w:t>
      </w:r>
      <w:r w:rsidRPr="00F54B56">
        <w:t>Los autores de las fotografías, por el hecho de participar en el concurso, ceden los derechos de uso, difusión y distribución de las mismas.</w:t>
      </w:r>
      <w:r>
        <w:t xml:space="preserve"> Para ello deben anexar la declaración jurada de autoría (anexo 1)</w:t>
      </w:r>
      <w:r w:rsidRPr="00F54B56">
        <w:t xml:space="preserve"> La fotografía ganadora será portada del </w:t>
      </w:r>
      <w:r>
        <w:t xml:space="preserve">afiche de la XIV Edición del </w:t>
      </w:r>
      <w:r w:rsidRPr="00F54B56">
        <w:t>Festival del</w:t>
      </w:r>
      <w:r w:rsidRPr="00F54B56">
        <w:rPr>
          <w:spacing w:val="-5"/>
        </w:rPr>
        <w:t xml:space="preserve"> </w:t>
      </w:r>
      <w:proofErr w:type="spellStart"/>
      <w:r w:rsidRPr="00F54B56">
        <w:t>Huarango</w:t>
      </w:r>
      <w:proofErr w:type="spellEnd"/>
      <w:r>
        <w:t xml:space="preserve"> (2019)</w:t>
      </w:r>
      <w:r w:rsidRPr="00F54B56">
        <w:t>.</w:t>
      </w:r>
    </w:p>
    <w:p w:rsidR="00361836" w:rsidRPr="00F54B56" w:rsidRDefault="00361836">
      <w:pPr>
        <w:pStyle w:val="Textoindependiente"/>
        <w:spacing w:before="3"/>
        <w:rPr>
          <w:sz w:val="16"/>
        </w:rPr>
      </w:pPr>
    </w:p>
    <w:p w:rsidR="00361836" w:rsidRPr="00F54B56" w:rsidRDefault="004F236C">
      <w:pPr>
        <w:pStyle w:val="Textoindependiente"/>
        <w:spacing w:line="276" w:lineRule="auto"/>
        <w:ind w:left="2411" w:right="1700"/>
        <w:jc w:val="both"/>
      </w:pPr>
      <w:r w:rsidRPr="00F54B56">
        <w:t>La participación en este Certamen supone la aceptación de las presentes bases, quedando el Jurado capacitado para discernir sobre las posibles dudas que pueden presentarse.</w:t>
      </w:r>
    </w:p>
    <w:p w:rsidR="00361836" w:rsidRPr="00F54B56" w:rsidRDefault="00361836">
      <w:pPr>
        <w:pStyle w:val="Textoindependiente"/>
        <w:spacing w:before="3"/>
        <w:rPr>
          <w:sz w:val="16"/>
        </w:rPr>
      </w:pPr>
    </w:p>
    <w:p w:rsidR="00361836" w:rsidRPr="00F54B56" w:rsidRDefault="004F236C">
      <w:pPr>
        <w:pStyle w:val="Prrafodelista"/>
        <w:numPr>
          <w:ilvl w:val="1"/>
          <w:numId w:val="2"/>
        </w:numPr>
        <w:tabs>
          <w:tab w:val="left" w:pos="2422"/>
        </w:tabs>
        <w:spacing w:line="271" w:lineRule="auto"/>
        <w:ind w:right="1702"/>
        <w:jc w:val="both"/>
      </w:pPr>
      <w:r w:rsidRPr="00F54B56">
        <w:rPr>
          <w:b/>
        </w:rPr>
        <w:t xml:space="preserve">Exposición: </w:t>
      </w:r>
      <w:r w:rsidRPr="00F54B56">
        <w:t xml:space="preserve">Una selección de las fotografías participantes, entre ellas las ganadoras, se expondrán en la explanada del museo durante el </w:t>
      </w:r>
      <w:r w:rsidRPr="004F236C">
        <w:rPr>
          <w:b/>
        </w:rPr>
        <w:t>XIII FESTIVAL DEL</w:t>
      </w:r>
      <w:r w:rsidRPr="004F236C">
        <w:rPr>
          <w:b/>
          <w:spacing w:val="-26"/>
        </w:rPr>
        <w:t xml:space="preserve"> </w:t>
      </w:r>
      <w:r w:rsidRPr="004F236C">
        <w:rPr>
          <w:b/>
        </w:rPr>
        <w:t>HUARANGO</w:t>
      </w:r>
      <w:r w:rsidRPr="00F54B56">
        <w:t>.</w:t>
      </w:r>
    </w:p>
    <w:sectPr w:rsidR="00361836" w:rsidRPr="00F54B56" w:rsidSect="00361836">
      <w:pgSz w:w="12240" w:h="15840"/>
      <w:pgMar w:top="1400" w:right="0" w:bottom="280" w:left="0" w:header="314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836" w:rsidRDefault="00361836" w:rsidP="00361836">
      <w:r>
        <w:separator/>
      </w:r>
    </w:p>
  </w:endnote>
  <w:endnote w:type="continuationSeparator" w:id="0">
    <w:p w:rsidR="00361836" w:rsidRDefault="00361836" w:rsidP="003618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836" w:rsidRDefault="00361836" w:rsidP="00361836">
      <w:r>
        <w:separator/>
      </w:r>
    </w:p>
  </w:footnote>
  <w:footnote w:type="continuationSeparator" w:id="0">
    <w:p w:rsidR="00361836" w:rsidRDefault="00361836" w:rsidP="003618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36" w:rsidRDefault="001609E7">
    <w:pPr>
      <w:pStyle w:val="Textoindependiente"/>
      <w:spacing w:line="14" w:lineRule="auto"/>
      <w:rPr>
        <w:sz w:val="20"/>
      </w:rPr>
    </w:pPr>
    <w:r w:rsidRPr="001609E7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86.9pt;margin-top:34.55pt;width:2.45pt;height:3.15pt;z-index:-4576;mso-position-horizontal-relative:page;mso-position-vertical-relative:page" filled="f" stroked="f">
          <v:textbox inset="0,0,0,0">
            <w:txbxContent>
              <w:p w:rsidR="00361836" w:rsidRDefault="00361836">
                <w:pPr>
                  <w:pStyle w:val="Textoindependiente"/>
                  <w:rPr>
                    <w:rFonts w:ascii="Times New Roman"/>
                    <w:sz w:val="2"/>
                  </w:rPr>
                </w:pPr>
              </w:p>
              <w:p w:rsidR="00361836" w:rsidRDefault="004F236C">
                <w:pPr>
                  <w:jc w:val="center"/>
                  <w:rPr>
                    <w:rFonts w:ascii="Times New Roman"/>
                    <w:sz w:val="2"/>
                  </w:rPr>
                </w:pPr>
                <w:proofErr w:type="gramStart"/>
                <w:r>
                  <w:rPr>
                    <w:rFonts w:ascii="Times New Roman"/>
                    <w:w w:val="87"/>
                    <w:sz w:val="2"/>
                  </w:rPr>
                  <w:t>g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836" w:rsidRDefault="001609E7">
    <w:pPr>
      <w:pStyle w:val="Textoindependiente"/>
      <w:spacing w:line="14" w:lineRule="auto"/>
      <w:rPr>
        <w:sz w:val="20"/>
      </w:rPr>
    </w:pPr>
    <w:r w:rsidRPr="001609E7">
      <w:rPr>
        <w:lang w:val="en-US"/>
      </w:rPr>
      <w:pict>
        <v:group id="_x0000_s2052" style="position:absolute;margin-left:220.5pt;margin-top:15.7pt;width:205.35pt;height:35.45pt;z-index:-4552;mso-position-horizontal-relative:page;mso-position-vertical-relative:page" coordorigin="4410,314" coordsize="4107,7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5140;top:446;width:1754;height:507">
            <v:imagedata r:id="rId1" o:title=""/>
          </v:shape>
          <v:shape id="_x0000_s2054" type="#_x0000_t75" style="position:absolute;left:4410;top:314;width:730;height:709">
            <v:imagedata r:id="rId2" o:title=""/>
          </v:shape>
          <v:shape id="_x0000_s2053" type="#_x0000_t75" style="position:absolute;left:6864;top:507;width:1653;height:385">
            <v:imagedata r:id="rId3" o:title=""/>
          </v:shape>
          <w10:wrap anchorx="page" anchory="page"/>
        </v:group>
      </w:pict>
    </w:r>
    <w:r w:rsidR="004F236C">
      <w:rPr>
        <w:noProof/>
        <w:lang w:eastAsia="es-PE"/>
      </w:rPr>
      <w:drawing>
        <wp:anchor distT="0" distB="0" distL="0" distR="0" simplePos="0" relativeHeight="268430927" behindDoc="1" locked="0" layoutInCell="1" allowOverlap="1">
          <wp:simplePos x="0" y="0"/>
          <wp:positionH relativeFrom="page">
            <wp:posOffset>5466715</wp:posOffset>
          </wp:positionH>
          <wp:positionV relativeFrom="page">
            <wp:posOffset>205740</wp:posOffset>
          </wp:positionV>
          <wp:extent cx="476250" cy="457200"/>
          <wp:effectExtent l="0" t="0" r="0" b="0"/>
          <wp:wrapNone/>
          <wp:docPr id="9" name="image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8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47625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236C">
      <w:rPr>
        <w:noProof/>
        <w:lang w:eastAsia="es-PE"/>
      </w:rPr>
      <w:drawing>
        <wp:anchor distT="0" distB="0" distL="0" distR="0" simplePos="0" relativeHeight="268430951" behindDoc="1" locked="0" layoutInCell="1" allowOverlap="1">
          <wp:simplePos x="0" y="0"/>
          <wp:positionH relativeFrom="page">
            <wp:posOffset>1177925</wp:posOffset>
          </wp:positionH>
          <wp:positionV relativeFrom="page">
            <wp:posOffset>212090</wp:posOffset>
          </wp:positionV>
          <wp:extent cx="444500" cy="463550"/>
          <wp:effectExtent l="0" t="0" r="0" b="0"/>
          <wp:wrapNone/>
          <wp:docPr id="1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1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44500" cy="463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236C">
      <w:rPr>
        <w:noProof/>
        <w:lang w:eastAsia="es-PE"/>
      </w:rPr>
      <w:drawing>
        <wp:anchor distT="0" distB="0" distL="0" distR="0" simplePos="0" relativeHeight="268430975" behindDoc="1" locked="0" layoutInCell="1" allowOverlap="1">
          <wp:simplePos x="0" y="0"/>
          <wp:positionH relativeFrom="page">
            <wp:posOffset>6013450</wp:posOffset>
          </wp:positionH>
          <wp:positionV relativeFrom="page">
            <wp:posOffset>257175</wp:posOffset>
          </wp:positionV>
          <wp:extent cx="637540" cy="302259"/>
          <wp:effectExtent l="0" t="0" r="0" b="0"/>
          <wp:wrapNone/>
          <wp:docPr id="1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2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37540" cy="3022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236C">
      <w:rPr>
        <w:noProof/>
        <w:lang w:eastAsia="es-PE"/>
      </w:rPr>
      <w:drawing>
        <wp:anchor distT="0" distB="0" distL="0" distR="0" simplePos="0" relativeHeight="268430999" behindDoc="1" locked="0" layoutInCell="1" allowOverlap="1">
          <wp:simplePos x="0" y="0"/>
          <wp:positionH relativeFrom="page">
            <wp:posOffset>1680210</wp:posOffset>
          </wp:positionH>
          <wp:positionV relativeFrom="page">
            <wp:posOffset>270560</wp:posOffset>
          </wp:positionV>
          <wp:extent cx="1036955" cy="346405"/>
          <wp:effectExtent l="0" t="0" r="0" b="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3.jpe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1036955" cy="346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609E7">
      <w:rPr>
        <w:lang w:val="en-US"/>
      </w:rPr>
      <w:pict>
        <v:rect id="_x0000_s2051" style="position:absolute;margin-left:87.55pt;margin-top:35.4pt;width:.8pt;height:.6pt;z-index:-4432;mso-position-horizontal-relative:page;mso-position-vertical-relative:page" fillcolor="black" stroked="f">
          <w10:wrap anchorx="page" anchory="page"/>
        </v:rect>
      </w:pict>
    </w:r>
    <w:r w:rsidRPr="001609E7">
      <w:rPr>
        <w:lang w:val="en-US"/>
      </w:rPr>
      <w:pict>
        <v:line id="_x0000_s2050" style="position:absolute;z-index:-4408;mso-position-horizontal-relative:page;mso-position-vertical-relative:page" from="1.1pt,69.8pt" to="612pt,69.85pt" strokeweight="1.5pt">
          <w10:wrap anchorx="page" anchory="page"/>
        </v:line>
      </w:pict>
    </w:r>
    <w:r w:rsidRPr="001609E7">
      <w:rPr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6.9pt;margin-top:34.75pt;width:2.45pt;height:3.15pt;z-index:-4384;mso-position-horizontal-relative:page;mso-position-vertical-relative:page" filled="f" stroked="f">
          <v:textbox inset="0,0,0,0">
            <w:txbxContent>
              <w:p w:rsidR="00361836" w:rsidRDefault="00361836">
                <w:pPr>
                  <w:pStyle w:val="Textoindependiente"/>
                  <w:rPr>
                    <w:sz w:val="2"/>
                  </w:rPr>
                </w:pPr>
              </w:p>
              <w:p w:rsidR="00361836" w:rsidRDefault="004F236C">
                <w:pPr>
                  <w:jc w:val="center"/>
                  <w:rPr>
                    <w:rFonts w:ascii="Times New Roman"/>
                    <w:sz w:val="2"/>
                  </w:rPr>
                </w:pPr>
                <w:proofErr w:type="gramStart"/>
                <w:r>
                  <w:rPr>
                    <w:rFonts w:ascii="Times New Roman"/>
                    <w:w w:val="87"/>
                    <w:sz w:val="2"/>
                  </w:rPr>
                  <w:t>g</w:t>
                </w:r>
                <w:proofErr w:type="gramEnd"/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C1B03"/>
    <w:multiLevelType w:val="hybridMultilevel"/>
    <w:tmpl w:val="030A089E"/>
    <w:lvl w:ilvl="0" w:tplc="DA8E377A">
      <w:start w:val="1"/>
      <w:numFmt w:val="upperLetter"/>
      <w:lvlText w:val="%1."/>
      <w:lvlJc w:val="left"/>
      <w:pPr>
        <w:ind w:left="2771" w:hanging="360"/>
        <w:jc w:val="left"/>
      </w:pPr>
      <w:rPr>
        <w:rFonts w:ascii="Calibri" w:eastAsia="Calibri" w:hAnsi="Calibri" w:cs="Calibri" w:hint="default"/>
        <w:spacing w:val="-1"/>
        <w:w w:val="98"/>
        <w:sz w:val="22"/>
        <w:szCs w:val="22"/>
      </w:rPr>
    </w:lvl>
    <w:lvl w:ilvl="1" w:tplc="9EA24D26">
      <w:numFmt w:val="bullet"/>
      <w:lvlText w:val="•"/>
      <w:lvlJc w:val="left"/>
      <w:pPr>
        <w:ind w:left="3726" w:hanging="360"/>
      </w:pPr>
      <w:rPr>
        <w:rFonts w:hint="default"/>
      </w:rPr>
    </w:lvl>
    <w:lvl w:ilvl="2" w:tplc="3216E25A">
      <w:numFmt w:val="bullet"/>
      <w:lvlText w:val="•"/>
      <w:lvlJc w:val="left"/>
      <w:pPr>
        <w:ind w:left="4672" w:hanging="360"/>
      </w:pPr>
      <w:rPr>
        <w:rFonts w:hint="default"/>
      </w:rPr>
    </w:lvl>
    <w:lvl w:ilvl="3" w:tplc="1F429DEC">
      <w:numFmt w:val="bullet"/>
      <w:lvlText w:val="•"/>
      <w:lvlJc w:val="left"/>
      <w:pPr>
        <w:ind w:left="5618" w:hanging="360"/>
      </w:pPr>
      <w:rPr>
        <w:rFonts w:hint="default"/>
      </w:rPr>
    </w:lvl>
    <w:lvl w:ilvl="4" w:tplc="11BCD9F6">
      <w:numFmt w:val="bullet"/>
      <w:lvlText w:val="•"/>
      <w:lvlJc w:val="left"/>
      <w:pPr>
        <w:ind w:left="6564" w:hanging="360"/>
      </w:pPr>
      <w:rPr>
        <w:rFonts w:hint="default"/>
      </w:rPr>
    </w:lvl>
    <w:lvl w:ilvl="5" w:tplc="47CA9882">
      <w:numFmt w:val="bullet"/>
      <w:lvlText w:val="•"/>
      <w:lvlJc w:val="left"/>
      <w:pPr>
        <w:ind w:left="7510" w:hanging="360"/>
      </w:pPr>
      <w:rPr>
        <w:rFonts w:hint="default"/>
      </w:rPr>
    </w:lvl>
    <w:lvl w:ilvl="6" w:tplc="37EA71AE">
      <w:numFmt w:val="bullet"/>
      <w:lvlText w:val="•"/>
      <w:lvlJc w:val="left"/>
      <w:pPr>
        <w:ind w:left="8456" w:hanging="360"/>
      </w:pPr>
      <w:rPr>
        <w:rFonts w:hint="default"/>
      </w:rPr>
    </w:lvl>
    <w:lvl w:ilvl="7" w:tplc="C03C5EE2">
      <w:numFmt w:val="bullet"/>
      <w:lvlText w:val="•"/>
      <w:lvlJc w:val="left"/>
      <w:pPr>
        <w:ind w:left="9402" w:hanging="360"/>
      </w:pPr>
      <w:rPr>
        <w:rFonts w:hint="default"/>
      </w:rPr>
    </w:lvl>
    <w:lvl w:ilvl="8" w:tplc="6360AF2E">
      <w:numFmt w:val="bullet"/>
      <w:lvlText w:val="•"/>
      <w:lvlJc w:val="left"/>
      <w:pPr>
        <w:ind w:left="10348" w:hanging="360"/>
      </w:pPr>
      <w:rPr>
        <w:rFonts w:hint="default"/>
      </w:rPr>
    </w:lvl>
  </w:abstractNum>
  <w:abstractNum w:abstractNumId="1">
    <w:nsid w:val="2FC7287C"/>
    <w:multiLevelType w:val="hybridMultilevel"/>
    <w:tmpl w:val="B796993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16A48"/>
    <w:multiLevelType w:val="hybridMultilevel"/>
    <w:tmpl w:val="A95EF14E"/>
    <w:lvl w:ilvl="0" w:tplc="D31C78D0">
      <w:start w:val="1"/>
      <w:numFmt w:val="decimal"/>
      <w:lvlText w:val="%1."/>
      <w:lvlJc w:val="left"/>
      <w:pPr>
        <w:ind w:left="2408" w:hanging="708"/>
        <w:jc w:val="left"/>
      </w:pPr>
      <w:rPr>
        <w:rFonts w:ascii="Calibri" w:eastAsia="Calibri" w:hAnsi="Calibri" w:cs="Calibri" w:hint="default"/>
        <w:b/>
        <w:bCs/>
        <w:w w:val="98"/>
        <w:sz w:val="22"/>
        <w:szCs w:val="22"/>
      </w:rPr>
    </w:lvl>
    <w:lvl w:ilvl="1" w:tplc="1EFAA08E">
      <w:numFmt w:val="bullet"/>
      <w:lvlText w:val=""/>
      <w:lvlJc w:val="left"/>
      <w:pPr>
        <w:ind w:left="2422" w:hanging="361"/>
      </w:pPr>
      <w:rPr>
        <w:rFonts w:ascii="Symbol" w:eastAsia="Symbol" w:hAnsi="Symbol" w:cs="Symbol" w:hint="default"/>
        <w:w w:val="98"/>
        <w:sz w:val="22"/>
        <w:szCs w:val="22"/>
      </w:rPr>
    </w:lvl>
    <w:lvl w:ilvl="2" w:tplc="E6C00EC0">
      <w:numFmt w:val="bullet"/>
      <w:lvlText w:val=""/>
      <w:lvlJc w:val="left"/>
      <w:pPr>
        <w:ind w:left="2836" w:hanging="360"/>
      </w:pPr>
      <w:rPr>
        <w:rFonts w:ascii="Wingdings" w:eastAsia="Wingdings" w:hAnsi="Wingdings" w:cs="Wingdings" w:hint="default"/>
        <w:w w:val="98"/>
        <w:sz w:val="22"/>
        <w:szCs w:val="22"/>
      </w:rPr>
    </w:lvl>
    <w:lvl w:ilvl="3" w:tplc="5436FEE0">
      <w:numFmt w:val="bullet"/>
      <w:lvlText w:val="•"/>
      <w:lvlJc w:val="left"/>
      <w:pPr>
        <w:ind w:left="4015" w:hanging="360"/>
      </w:pPr>
      <w:rPr>
        <w:rFonts w:hint="default"/>
      </w:rPr>
    </w:lvl>
    <w:lvl w:ilvl="4" w:tplc="7FFEAF16">
      <w:numFmt w:val="bullet"/>
      <w:lvlText w:val="•"/>
      <w:lvlJc w:val="left"/>
      <w:pPr>
        <w:ind w:left="5190" w:hanging="360"/>
      </w:pPr>
      <w:rPr>
        <w:rFonts w:hint="default"/>
      </w:rPr>
    </w:lvl>
    <w:lvl w:ilvl="5" w:tplc="94180208">
      <w:numFmt w:val="bullet"/>
      <w:lvlText w:val="•"/>
      <w:lvlJc w:val="left"/>
      <w:pPr>
        <w:ind w:left="6365" w:hanging="360"/>
      </w:pPr>
      <w:rPr>
        <w:rFonts w:hint="default"/>
      </w:rPr>
    </w:lvl>
    <w:lvl w:ilvl="6" w:tplc="5930D770">
      <w:numFmt w:val="bullet"/>
      <w:lvlText w:val="•"/>
      <w:lvlJc w:val="left"/>
      <w:pPr>
        <w:ind w:left="7540" w:hanging="360"/>
      </w:pPr>
      <w:rPr>
        <w:rFonts w:hint="default"/>
      </w:rPr>
    </w:lvl>
    <w:lvl w:ilvl="7" w:tplc="81C0230E">
      <w:numFmt w:val="bullet"/>
      <w:lvlText w:val="•"/>
      <w:lvlJc w:val="left"/>
      <w:pPr>
        <w:ind w:left="8715" w:hanging="360"/>
      </w:pPr>
      <w:rPr>
        <w:rFonts w:hint="default"/>
      </w:rPr>
    </w:lvl>
    <w:lvl w:ilvl="8" w:tplc="1E16BA4E">
      <w:numFmt w:val="bullet"/>
      <w:lvlText w:val="•"/>
      <w:lvlJc w:val="left"/>
      <w:pPr>
        <w:ind w:left="989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361836"/>
    <w:rsid w:val="000C041B"/>
    <w:rsid w:val="001609E7"/>
    <w:rsid w:val="00183B29"/>
    <w:rsid w:val="00322F5A"/>
    <w:rsid w:val="00361836"/>
    <w:rsid w:val="004C768E"/>
    <w:rsid w:val="004F236C"/>
    <w:rsid w:val="005251F9"/>
    <w:rsid w:val="00645751"/>
    <w:rsid w:val="00742A91"/>
    <w:rsid w:val="008816CF"/>
    <w:rsid w:val="00893FAB"/>
    <w:rsid w:val="00933CC1"/>
    <w:rsid w:val="00A55106"/>
    <w:rsid w:val="00BB730B"/>
    <w:rsid w:val="00C3763B"/>
    <w:rsid w:val="00DD1DB1"/>
    <w:rsid w:val="00E92731"/>
    <w:rsid w:val="00F54B56"/>
    <w:rsid w:val="00FC67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61836"/>
    <w:rPr>
      <w:rFonts w:ascii="Calibri" w:eastAsia="Calibri" w:hAnsi="Calibri" w:cs="Calibri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618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361836"/>
  </w:style>
  <w:style w:type="paragraph" w:customStyle="1" w:styleId="Heading1">
    <w:name w:val="Heading 1"/>
    <w:basedOn w:val="Normal"/>
    <w:uiPriority w:val="1"/>
    <w:qFormat/>
    <w:rsid w:val="00361836"/>
    <w:pPr>
      <w:ind w:left="2408" w:hanging="707"/>
      <w:outlineLvl w:val="1"/>
    </w:pPr>
    <w:rPr>
      <w:b/>
      <w:bCs/>
    </w:rPr>
  </w:style>
  <w:style w:type="paragraph" w:styleId="Prrafodelista">
    <w:name w:val="List Paragraph"/>
    <w:basedOn w:val="Normal"/>
    <w:uiPriority w:val="1"/>
    <w:qFormat/>
    <w:rsid w:val="00361836"/>
    <w:pPr>
      <w:ind w:left="2422" w:hanging="360"/>
    </w:pPr>
  </w:style>
  <w:style w:type="paragraph" w:customStyle="1" w:styleId="TableParagraph">
    <w:name w:val="Table Paragraph"/>
    <w:basedOn w:val="Normal"/>
    <w:uiPriority w:val="1"/>
    <w:qFormat/>
    <w:rsid w:val="00361836"/>
  </w:style>
  <w:style w:type="paragraph" w:styleId="Textodeglobo">
    <w:name w:val="Balloon Text"/>
    <w:basedOn w:val="Normal"/>
    <w:link w:val="TextodegloboCar"/>
    <w:uiPriority w:val="99"/>
    <w:semiHidden/>
    <w:unhideWhenUsed/>
    <w:rsid w:val="00F54B5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4B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yperlink" Target="mailto:festivaldelhuarangoica@gmail.com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7" Type="http://schemas.openxmlformats.org/officeDocument/2006/relationships/image" Target="media/image13.jpeg"/><Relationship Id="rId2" Type="http://schemas.openxmlformats.org/officeDocument/2006/relationships/image" Target="media/image9.png"/><Relationship Id="rId1" Type="http://schemas.openxmlformats.org/officeDocument/2006/relationships/image" Target="media/image8.png"/><Relationship Id="rId6" Type="http://schemas.openxmlformats.org/officeDocument/2006/relationships/image" Target="media/image12.jpeg"/><Relationship Id="rId5" Type="http://schemas.openxmlformats.org/officeDocument/2006/relationships/image" Target="media/image6.png"/><Relationship Id="rId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777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Coer</dc:creator>
  <cp:lastModifiedBy>Coer</cp:lastModifiedBy>
  <cp:revision>12</cp:revision>
  <cp:lastPrinted>2018-04-05T14:35:00Z</cp:lastPrinted>
  <dcterms:created xsi:type="dcterms:W3CDTF">2018-04-05T14:10:00Z</dcterms:created>
  <dcterms:modified xsi:type="dcterms:W3CDTF">2018-04-05T20:35:00Z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2018-04-05T00:00:00Z</vt:filetime>
  </property>
</Properties>
</file>